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7302B" w14:textId="3E72DD0E" w:rsidR="00FC7A74" w:rsidRDefault="00FC7A74" w:rsidP="006A38CA">
      <w:pPr>
        <w:spacing w:after="0" w:line="240" w:lineRule="auto"/>
        <w:jc w:val="center"/>
        <w:rPr>
          <w:b/>
          <w:bCs/>
        </w:rPr>
      </w:pPr>
      <w:r w:rsidRPr="00FC7A74">
        <w:rPr>
          <w:b/>
          <w:bCs/>
        </w:rPr>
        <w:t xml:space="preserve">Zápisnica z pedagogickej </w:t>
      </w:r>
      <w:r w:rsidR="006A38CA">
        <w:rPr>
          <w:b/>
          <w:bCs/>
        </w:rPr>
        <w:t xml:space="preserve">– pracovnej </w:t>
      </w:r>
      <w:r w:rsidRPr="00FC7A74">
        <w:rPr>
          <w:b/>
          <w:bCs/>
        </w:rPr>
        <w:t>porady</w:t>
      </w:r>
    </w:p>
    <w:p w14:paraId="735F2B8F" w14:textId="77777777" w:rsidR="006A38CA" w:rsidRPr="00FC7A74" w:rsidRDefault="006A38CA" w:rsidP="006A38CA">
      <w:pPr>
        <w:spacing w:after="0" w:line="240" w:lineRule="auto"/>
        <w:jc w:val="center"/>
        <w:rPr>
          <w:b/>
          <w:bCs/>
        </w:rPr>
      </w:pPr>
    </w:p>
    <w:p w14:paraId="7DB721A3" w14:textId="3068EA1E" w:rsidR="006A38CA" w:rsidRDefault="00FC7A74" w:rsidP="00B56267">
      <w:pPr>
        <w:spacing w:after="0" w:line="240" w:lineRule="auto"/>
      </w:pPr>
      <w:r w:rsidRPr="00FC7A74">
        <w:rPr>
          <w:b/>
          <w:bCs/>
        </w:rPr>
        <w:t>Miesto:</w:t>
      </w:r>
      <w:r w:rsidR="006A38CA">
        <w:rPr>
          <w:b/>
          <w:bCs/>
        </w:rPr>
        <w:t xml:space="preserve"> </w:t>
      </w:r>
      <w:r w:rsidRPr="00FC7A74">
        <w:t xml:space="preserve"> Materská škola </w:t>
      </w:r>
      <w:r w:rsidR="006A38CA">
        <w:t>Tribečská 2633/12, Topoľčany</w:t>
      </w:r>
    </w:p>
    <w:p w14:paraId="6200BC1C" w14:textId="77777777" w:rsidR="006A38CA" w:rsidRDefault="00FC7A74" w:rsidP="00B56267">
      <w:pPr>
        <w:spacing w:after="0" w:line="240" w:lineRule="auto"/>
      </w:pPr>
      <w:r w:rsidRPr="00FC7A74">
        <w:rPr>
          <w:b/>
          <w:bCs/>
        </w:rPr>
        <w:t>Dátum:</w:t>
      </w:r>
      <w:r w:rsidRPr="00FC7A74">
        <w:t xml:space="preserve"> </w:t>
      </w:r>
      <w:r w:rsidR="006A38CA">
        <w:t>25.02.2026</w:t>
      </w:r>
    </w:p>
    <w:p w14:paraId="552FA80D" w14:textId="39F0368E" w:rsidR="00FC7A74" w:rsidRDefault="00FC7A74" w:rsidP="00B56267">
      <w:pPr>
        <w:spacing w:after="0" w:line="240" w:lineRule="auto"/>
      </w:pPr>
      <w:r w:rsidRPr="00FC7A74">
        <w:rPr>
          <w:b/>
          <w:bCs/>
        </w:rPr>
        <w:t>Prítomní:</w:t>
      </w:r>
      <w:r w:rsidRPr="00FC7A74">
        <w:t xml:space="preserve"> </w:t>
      </w:r>
    </w:p>
    <w:p w14:paraId="25EA5565" w14:textId="77777777" w:rsidR="006A38CA" w:rsidRDefault="006A38CA" w:rsidP="00B56267">
      <w:pPr>
        <w:spacing w:after="0" w:line="240" w:lineRule="auto"/>
      </w:pPr>
    </w:p>
    <w:p w14:paraId="47FF2F4A" w14:textId="77777777" w:rsidR="006A38CA" w:rsidRDefault="006A38CA" w:rsidP="00B56267">
      <w:pPr>
        <w:spacing w:after="0" w:line="240" w:lineRule="auto"/>
      </w:pPr>
    </w:p>
    <w:p w14:paraId="0191BEF7" w14:textId="77777777" w:rsidR="006A38CA" w:rsidRDefault="006A38CA" w:rsidP="00B56267">
      <w:pPr>
        <w:spacing w:after="0" w:line="240" w:lineRule="auto"/>
      </w:pPr>
    </w:p>
    <w:p w14:paraId="73EB6CF5" w14:textId="77777777" w:rsidR="006A38CA" w:rsidRDefault="006A38CA" w:rsidP="00B56267">
      <w:pPr>
        <w:spacing w:after="0" w:line="240" w:lineRule="auto"/>
      </w:pPr>
    </w:p>
    <w:p w14:paraId="204EF109" w14:textId="77777777" w:rsidR="00FC7A74" w:rsidRPr="00FC7A74" w:rsidRDefault="00FC7A74" w:rsidP="00B56267">
      <w:pPr>
        <w:spacing w:after="0" w:line="240" w:lineRule="auto"/>
        <w:rPr>
          <w:b/>
          <w:bCs/>
        </w:rPr>
      </w:pPr>
      <w:r w:rsidRPr="00FC7A74">
        <w:rPr>
          <w:b/>
          <w:bCs/>
        </w:rPr>
        <w:t>1. Otvorenie porady</w:t>
      </w:r>
    </w:p>
    <w:p w14:paraId="0F81B8D8" w14:textId="77777777" w:rsidR="00FC7A74" w:rsidRPr="00FC7A74" w:rsidRDefault="00FC7A74" w:rsidP="00B56267">
      <w:pPr>
        <w:spacing w:after="0" w:line="240" w:lineRule="auto"/>
      </w:pPr>
      <w:r w:rsidRPr="00FC7A74">
        <w:t>Riaditeľka privítala prítomných pedagogických a nepedagogických zamestnancov a oboznámila ich s programom porady.</w:t>
      </w:r>
    </w:p>
    <w:p w14:paraId="7E9CF063" w14:textId="77777777" w:rsidR="00FC7A74" w:rsidRPr="00FC7A74" w:rsidRDefault="00FC7A74" w:rsidP="00B56267">
      <w:pPr>
        <w:spacing w:after="0" w:line="240" w:lineRule="auto"/>
        <w:rPr>
          <w:b/>
          <w:bCs/>
        </w:rPr>
      </w:pPr>
      <w:r w:rsidRPr="00FC7A74">
        <w:rPr>
          <w:b/>
          <w:bCs/>
        </w:rPr>
        <w:t>2. Legislatívne zmeny účinné od 1. 1. 2026</w:t>
      </w:r>
    </w:p>
    <w:p w14:paraId="65BEEF76" w14:textId="77777777" w:rsidR="00FC7A74" w:rsidRPr="00FC7A74" w:rsidRDefault="00FC7A74" w:rsidP="00B56267">
      <w:pPr>
        <w:spacing w:after="0" w:line="240" w:lineRule="auto"/>
      </w:pPr>
      <w:r w:rsidRPr="00FC7A74">
        <w:t>Riaditeľka informovala zamestnancov o najdôležitejších zmenách:</w:t>
      </w:r>
    </w:p>
    <w:p w14:paraId="68F5787A" w14:textId="77777777" w:rsidR="00FC7A74" w:rsidRPr="00FC7A74" w:rsidRDefault="00FC7A74" w:rsidP="00B56267">
      <w:pPr>
        <w:spacing w:after="0" w:line="240" w:lineRule="auto"/>
        <w:rPr>
          <w:b/>
          <w:bCs/>
        </w:rPr>
      </w:pPr>
      <w:r w:rsidRPr="00FC7A74">
        <w:rPr>
          <w:b/>
          <w:bCs/>
        </w:rPr>
        <w:t>a) Zmeny v Zákonníku práce</w:t>
      </w:r>
    </w:p>
    <w:p w14:paraId="2C1BCEC4" w14:textId="77777777" w:rsidR="00FC7A74" w:rsidRPr="00FC7A74" w:rsidRDefault="00FC7A74" w:rsidP="00B56267">
      <w:pPr>
        <w:numPr>
          <w:ilvl w:val="0"/>
          <w:numId w:val="27"/>
        </w:numPr>
        <w:spacing w:after="0" w:line="240" w:lineRule="auto"/>
        <w:ind w:left="0"/>
      </w:pPr>
      <w:r w:rsidRPr="00FC7A74">
        <w:t>Nová definícia závislej práce.</w:t>
      </w:r>
    </w:p>
    <w:p w14:paraId="41D80501" w14:textId="77777777" w:rsidR="00FC7A74" w:rsidRPr="00FC7A74" w:rsidRDefault="00FC7A74" w:rsidP="00B56267">
      <w:pPr>
        <w:numPr>
          <w:ilvl w:val="0"/>
          <w:numId w:val="27"/>
        </w:numPr>
        <w:spacing w:after="0" w:line="240" w:lineRule="auto"/>
        <w:ind w:left="0"/>
      </w:pPr>
      <w:r w:rsidRPr="00FC7A74">
        <w:t>Potreba kontroly všetkých dohôd o prácach vykonávaných mimo pracovného pomeru.</w:t>
      </w:r>
    </w:p>
    <w:p w14:paraId="1744BC00" w14:textId="77777777" w:rsidR="00FC7A74" w:rsidRPr="00FC7A74" w:rsidRDefault="00FC7A74" w:rsidP="00B56267">
      <w:pPr>
        <w:numPr>
          <w:ilvl w:val="0"/>
          <w:numId w:val="27"/>
        </w:numPr>
        <w:spacing w:after="0" w:line="240" w:lineRule="auto"/>
        <w:ind w:left="0"/>
      </w:pPr>
      <w:r w:rsidRPr="00FC7A74">
        <w:t>Možné úpravy spolupráce s externými pracovníkmi.</w:t>
      </w:r>
    </w:p>
    <w:p w14:paraId="42ED0E29" w14:textId="77777777" w:rsidR="00FC7A74" w:rsidRPr="00FC7A74" w:rsidRDefault="00FC7A74" w:rsidP="00B56267">
      <w:pPr>
        <w:spacing w:after="0" w:line="240" w:lineRule="auto"/>
        <w:rPr>
          <w:b/>
          <w:bCs/>
        </w:rPr>
      </w:pPr>
      <w:r w:rsidRPr="00FC7A74">
        <w:rPr>
          <w:b/>
          <w:bCs/>
        </w:rPr>
        <w:t>b) Zmeny v poskytovaní náhrady príjmu pri PN</w:t>
      </w:r>
    </w:p>
    <w:p w14:paraId="1B4523A6" w14:textId="77777777" w:rsidR="00FC7A74" w:rsidRPr="00FC7A74" w:rsidRDefault="00FC7A74" w:rsidP="00B56267">
      <w:pPr>
        <w:numPr>
          <w:ilvl w:val="0"/>
          <w:numId w:val="28"/>
        </w:numPr>
        <w:spacing w:after="0" w:line="240" w:lineRule="auto"/>
        <w:ind w:left="0"/>
      </w:pPr>
      <w:r w:rsidRPr="00FC7A74">
        <w:t>Zamestnávateľ poskytuje náhradu príjmu od 1. do 14. dňa PN.</w:t>
      </w:r>
    </w:p>
    <w:p w14:paraId="4675483C" w14:textId="77777777" w:rsidR="00FC7A74" w:rsidRPr="00FC7A74" w:rsidRDefault="00FC7A74" w:rsidP="00B56267">
      <w:pPr>
        <w:numPr>
          <w:ilvl w:val="0"/>
          <w:numId w:val="28"/>
        </w:numPr>
        <w:spacing w:after="0" w:line="240" w:lineRule="auto"/>
        <w:ind w:left="0"/>
      </w:pPr>
      <w:r w:rsidRPr="00FC7A74">
        <w:t>Učiteľky boli poučené o povinnosti včasného nahlasovania PN.</w:t>
      </w:r>
    </w:p>
    <w:p w14:paraId="1C60F0BA" w14:textId="77777777" w:rsidR="00FC7A74" w:rsidRPr="00FC7A74" w:rsidRDefault="00FC7A74" w:rsidP="00B56267">
      <w:pPr>
        <w:spacing w:after="0" w:line="240" w:lineRule="auto"/>
        <w:rPr>
          <w:b/>
          <w:bCs/>
        </w:rPr>
      </w:pPr>
      <w:r w:rsidRPr="00FC7A74">
        <w:rPr>
          <w:b/>
          <w:bCs/>
        </w:rPr>
        <w:t>c) Zmeny v odvodoch a daniach</w:t>
      </w:r>
    </w:p>
    <w:p w14:paraId="4DFFDB9F" w14:textId="77777777" w:rsidR="00FC7A74" w:rsidRPr="00FC7A74" w:rsidRDefault="00FC7A74" w:rsidP="00B56267">
      <w:pPr>
        <w:numPr>
          <w:ilvl w:val="0"/>
          <w:numId w:val="29"/>
        </w:numPr>
        <w:spacing w:after="0" w:line="240" w:lineRule="auto"/>
        <w:ind w:left="0"/>
      </w:pPr>
      <w:r w:rsidRPr="00FC7A74">
        <w:t>Úpravy v odvodovom zaťažení v rámci konsolidačného balíka.</w:t>
      </w:r>
    </w:p>
    <w:p w14:paraId="6B994A9C" w14:textId="77777777" w:rsidR="00FC7A74" w:rsidRPr="00FC7A74" w:rsidRDefault="00FC7A74" w:rsidP="00B56267">
      <w:pPr>
        <w:numPr>
          <w:ilvl w:val="0"/>
          <w:numId w:val="29"/>
        </w:numPr>
        <w:spacing w:after="0" w:line="240" w:lineRule="auto"/>
        <w:ind w:left="0"/>
      </w:pPr>
      <w:r w:rsidRPr="00FC7A74">
        <w:t>Zamestnanci boli informovaní o možných zmenách v čistej mzde.</w:t>
      </w:r>
    </w:p>
    <w:p w14:paraId="72D0396E" w14:textId="77777777" w:rsidR="00FC7A74" w:rsidRPr="00FC7A74" w:rsidRDefault="00FC7A74" w:rsidP="00B56267">
      <w:pPr>
        <w:spacing w:after="0" w:line="240" w:lineRule="auto"/>
        <w:rPr>
          <w:b/>
          <w:bCs/>
        </w:rPr>
      </w:pPr>
      <w:r w:rsidRPr="00FC7A74">
        <w:rPr>
          <w:b/>
          <w:bCs/>
        </w:rPr>
        <w:t>d) Generálny pardon – daňová amnestia</w:t>
      </w:r>
    </w:p>
    <w:p w14:paraId="39382D6B" w14:textId="77777777" w:rsidR="00FC7A74" w:rsidRPr="00FC7A74" w:rsidRDefault="00FC7A74" w:rsidP="00B56267">
      <w:pPr>
        <w:numPr>
          <w:ilvl w:val="0"/>
          <w:numId w:val="30"/>
        </w:numPr>
        <w:spacing w:after="0" w:line="240" w:lineRule="auto"/>
        <w:ind w:left="0"/>
      </w:pPr>
      <w:r w:rsidRPr="00FC7A74">
        <w:t>Informácia o možnosti uhradiť daňové nedoplatky bez sankcií do 30. 6. 2026.</w:t>
      </w:r>
    </w:p>
    <w:p w14:paraId="3B333079" w14:textId="77777777" w:rsidR="00FC7A74" w:rsidRPr="00FC7A74" w:rsidRDefault="00FC7A74" w:rsidP="00B56267">
      <w:pPr>
        <w:spacing w:after="0" w:line="240" w:lineRule="auto"/>
        <w:rPr>
          <w:b/>
          <w:bCs/>
        </w:rPr>
      </w:pPr>
      <w:r w:rsidRPr="00FC7A74">
        <w:rPr>
          <w:b/>
          <w:bCs/>
        </w:rPr>
        <w:t>3. Dopady na prevádzku MŠ</w:t>
      </w:r>
    </w:p>
    <w:p w14:paraId="35D75A30" w14:textId="77777777" w:rsidR="00FC7A74" w:rsidRPr="00FC7A74" w:rsidRDefault="00FC7A74" w:rsidP="00B56267">
      <w:pPr>
        <w:numPr>
          <w:ilvl w:val="0"/>
          <w:numId w:val="31"/>
        </w:numPr>
        <w:spacing w:after="0" w:line="240" w:lineRule="auto"/>
        <w:ind w:left="0"/>
      </w:pPr>
      <w:r w:rsidRPr="00FC7A74">
        <w:t>Potreba aktualizácie interných smerníc (pracovný poriadok, BOZP, smernica o odmeňovaní).</w:t>
      </w:r>
    </w:p>
    <w:p w14:paraId="21ABC12D" w14:textId="77777777" w:rsidR="00FC7A74" w:rsidRPr="00FC7A74" w:rsidRDefault="00FC7A74" w:rsidP="00B56267">
      <w:pPr>
        <w:numPr>
          <w:ilvl w:val="0"/>
          <w:numId w:val="31"/>
        </w:numPr>
        <w:spacing w:after="0" w:line="240" w:lineRule="auto"/>
        <w:ind w:left="0"/>
      </w:pPr>
      <w:r w:rsidRPr="00FC7A74">
        <w:t>Úprava suplovania v prípade zvýšenej PN.</w:t>
      </w:r>
    </w:p>
    <w:p w14:paraId="551E97BD" w14:textId="77777777" w:rsidR="00FC7A74" w:rsidRPr="00FC7A74" w:rsidRDefault="00FC7A74" w:rsidP="00B56267">
      <w:pPr>
        <w:numPr>
          <w:ilvl w:val="0"/>
          <w:numId w:val="31"/>
        </w:numPr>
        <w:spacing w:after="0" w:line="240" w:lineRule="auto"/>
        <w:ind w:left="0"/>
      </w:pPr>
      <w:r w:rsidRPr="00FC7A74">
        <w:t>Kontrola pracovných zmlúv a dohôd.</w:t>
      </w:r>
    </w:p>
    <w:p w14:paraId="11B016F0" w14:textId="77777777" w:rsidR="00FC7A74" w:rsidRPr="00FC7A74" w:rsidRDefault="00FC7A74" w:rsidP="00B56267">
      <w:pPr>
        <w:spacing w:after="0" w:line="240" w:lineRule="auto"/>
        <w:rPr>
          <w:b/>
          <w:bCs/>
        </w:rPr>
      </w:pPr>
      <w:r w:rsidRPr="00FC7A74">
        <w:rPr>
          <w:b/>
          <w:bCs/>
        </w:rPr>
        <w:t>4. Úlohy a zodpovednosti</w:t>
      </w:r>
    </w:p>
    <w:p w14:paraId="2B6CB088" w14:textId="77777777" w:rsidR="00FC7A74" w:rsidRPr="00FC7A74" w:rsidRDefault="00FC7A74" w:rsidP="00B56267">
      <w:pPr>
        <w:numPr>
          <w:ilvl w:val="0"/>
          <w:numId w:val="32"/>
        </w:numPr>
        <w:spacing w:after="0" w:line="240" w:lineRule="auto"/>
        <w:ind w:left="0"/>
      </w:pPr>
      <w:r w:rsidRPr="00FC7A74">
        <w:t>Určené osoby na aktualizáciu dokumentácie.</w:t>
      </w:r>
    </w:p>
    <w:p w14:paraId="03BD25DB" w14:textId="77777777" w:rsidR="00FC7A74" w:rsidRPr="00FC7A74" w:rsidRDefault="00FC7A74" w:rsidP="00B56267">
      <w:pPr>
        <w:numPr>
          <w:ilvl w:val="0"/>
          <w:numId w:val="32"/>
        </w:numPr>
        <w:spacing w:after="0" w:line="240" w:lineRule="auto"/>
        <w:ind w:left="0"/>
      </w:pPr>
      <w:r w:rsidRPr="00FC7A74">
        <w:t>Stanovené termíny na oboznámenie zamestnancov so zmenami.</w:t>
      </w:r>
    </w:p>
    <w:p w14:paraId="0A61EAE0" w14:textId="77777777" w:rsidR="00FC7A74" w:rsidRDefault="00FC7A74" w:rsidP="00B56267">
      <w:pPr>
        <w:numPr>
          <w:ilvl w:val="0"/>
          <w:numId w:val="32"/>
        </w:numPr>
        <w:spacing w:after="0" w:line="240" w:lineRule="auto"/>
        <w:ind w:left="0"/>
      </w:pPr>
      <w:r w:rsidRPr="00FC7A74">
        <w:t>Dohodnutý postup pri nahlasovaní PN.</w:t>
      </w:r>
    </w:p>
    <w:p w14:paraId="460AF45D" w14:textId="626D3A86" w:rsidR="00102395" w:rsidRPr="00FC7A74" w:rsidRDefault="00102395" w:rsidP="00B56267">
      <w:pPr>
        <w:numPr>
          <w:ilvl w:val="0"/>
          <w:numId w:val="32"/>
        </w:numPr>
        <w:spacing w:after="0" w:line="240" w:lineRule="auto"/>
        <w:ind w:left="0"/>
      </w:pPr>
      <w:r>
        <w:t>Príprava OH, Dňa rodiny</w:t>
      </w:r>
    </w:p>
    <w:p w14:paraId="697C3C35" w14:textId="77777777" w:rsidR="00FC7A74" w:rsidRPr="00FC7A74" w:rsidRDefault="00FC7A74" w:rsidP="00B56267">
      <w:pPr>
        <w:spacing w:after="0" w:line="240" w:lineRule="auto"/>
        <w:rPr>
          <w:b/>
          <w:bCs/>
        </w:rPr>
      </w:pPr>
      <w:r w:rsidRPr="00FC7A74">
        <w:rPr>
          <w:b/>
          <w:bCs/>
        </w:rPr>
        <w:t>5. Diskusia</w:t>
      </w:r>
    </w:p>
    <w:p w14:paraId="5E1EBD3B" w14:textId="77777777" w:rsidR="00FC7A74" w:rsidRPr="00FC7A74" w:rsidRDefault="00FC7A74" w:rsidP="00B56267">
      <w:pPr>
        <w:numPr>
          <w:ilvl w:val="0"/>
          <w:numId w:val="33"/>
        </w:numPr>
        <w:spacing w:after="0" w:line="240" w:lineRule="auto"/>
        <w:ind w:left="0"/>
      </w:pPr>
      <w:r w:rsidRPr="00FC7A74">
        <w:t>Zamestnanci položili otázky týkajúce sa zmien v odmeňovaní a organizácie práce.</w:t>
      </w:r>
    </w:p>
    <w:p w14:paraId="5C4E6390" w14:textId="77777777" w:rsidR="00FC7A74" w:rsidRPr="00FC7A74" w:rsidRDefault="00FC7A74" w:rsidP="00B56267">
      <w:pPr>
        <w:numPr>
          <w:ilvl w:val="0"/>
          <w:numId w:val="33"/>
        </w:numPr>
        <w:spacing w:after="0" w:line="240" w:lineRule="auto"/>
        <w:ind w:left="0"/>
      </w:pPr>
      <w:r w:rsidRPr="00FC7A74">
        <w:t>Riaditeľka poskytla vysvetlenia a doplnila informácie.</w:t>
      </w:r>
    </w:p>
    <w:p w14:paraId="464E7111" w14:textId="77777777" w:rsidR="00FC7A74" w:rsidRPr="00FC7A74" w:rsidRDefault="00FC7A74" w:rsidP="00B56267">
      <w:pPr>
        <w:spacing w:after="0" w:line="240" w:lineRule="auto"/>
        <w:rPr>
          <w:b/>
          <w:bCs/>
        </w:rPr>
      </w:pPr>
      <w:r w:rsidRPr="00FC7A74">
        <w:rPr>
          <w:b/>
          <w:bCs/>
        </w:rPr>
        <w:t>6. Záver</w:t>
      </w:r>
    </w:p>
    <w:p w14:paraId="401F4D43" w14:textId="77777777" w:rsidR="00572B28" w:rsidRDefault="00FC7A74" w:rsidP="00B56267">
      <w:pPr>
        <w:spacing w:after="0" w:line="240" w:lineRule="auto"/>
      </w:pPr>
      <w:r w:rsidRPr="00FC7A74">
        <w:t xml:space="preserve">Riaditeľka poďakovala zamestnancom za účasť a spoluprácu. </w:t>
      </w:r>
    </w:p>
    <w:p w14:paraId="71FD2A8F" w14:textId="77777777" w:rsidR="009E1470" w:rsidRDefault="009E1470" w:rsidP="00B56267">
      <w:pPr>
        <w:spacing w:after="0" w:line="240" w:lineRule="auto"/>
      </w:pPr>
    </w:p>
    <w:p w14:paraId="4A546647" w14:textId="7E832D89" w:rsidR="00FC7A74" w:rsidRPr="00FC7A74" w:rsidRDefault="00FC7A74" w:rsidP="00B56267">
      <w:pPr>
        <w:spacing w:after="0" w:line="240" w:lineRule="auto"/>
      </w:pPr>
    </w:p>
    <w:p w14:paraId="22E4881D" w14:textId="5BF97830" w:rsidR="00FC7A74" w:rsidRPr="00FC7A74" w:rsidRDefault="00FC7A74" w:rsidP="00B56267">
      <w:pPr>
        <w:spacing w:after="0" w:line="240" w:lineRule="auto"/>
      </w:pPr>
      <w:r w:rsidRPr="00FC7A74">
        <w:rPr>
          <w:b/>
          <w:bCs/>
        </w:rPr>
        <w:t>Vypracovala:</w:t>
      </w:r>
      <w:r w:rsidRPr="00FC7A74">
        <w:t xml:space="preserve"> </w:t>
      </w:r>
      <w:r w:rsidR="006A38CA">
        <w:t xml:space="preserve"> </w:t>
      </w:r>
      <w:proofErr w:type="spellStart"/>
      <w:r w:rsidR="006A38CA">
        <w:t>Krahulíková</w:t>
      </w:r>
      <w:proofErr w:type="spellEnd"/>
      <w:r w:rsidR="006A38CA">
        <w:t xml:space="preserve"> Emília                                             </w:t>
      </w:r>
      <w:r w:rsidRPr="00FC7A74">
        <w:rPr>
          <w:b/>
          <w:bCs/>
        </w:rPr>
        <w:t>Schválila:</w:t>
      </w:r>
      <w:r w:rsidRPr="00FC7A74">
        <w:t xml:space="preserve"> </w:t>
      </w:r>
      <w:r w:rsidR="006A38CA">
        <w:t>Bezáková Katarína</w:t>
      </w:r>
    </w:p>
    <w:sectPr w:rsidR="00FC7A74" w:rsidRPr="00FC7A74" w:rsidSect="00572B28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82523"/>
    <w:multiLevelType w:val="multilevel"/>
    <w:tmpl w:val="C1D48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D42D88"/>
    <w:multiLevelType w:val="multilevel"/>
    <w:tmpl w:val="08DAE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596970"/>
    <w:multiLevelType w:val="multilevel"/>
    <w:tmpl w:val="81064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141290"/>
    <w:multiLevelType w:val="multilevel"/>
    <w:tmpl w:val="C510A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F7741C"/>
    <w:multiLevelType w:val="multilevel"/>
    <w:tmpl w:val="2856C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3A7ABB"/>
    <w:multiLevelType w:val="multilevel"/>
    <w:tmpl w:val="3FD42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6035CE"/>
    <w:multiLevelType w:val="multilevel"/>
    <w:tmpl w:val="ACE0A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F12917"/>
    <w:multiLevelType w:val="multilevel"/>
    <w:tmpl w:val="1BC6D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B35C65"/>
    <w:multiLevelType w:val="multilevel"/>
    <w:tmpl w:val="A9A0D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B61C2C"/>
    <w:multiLevelType w:val="multilevel"/>
    <w:tmpl w:val="D018D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9024E0"/>
    <w:multiLevelType w:val="multilevel"/>
    <w:tmpl w:val="97D2C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594055"/>
    <w:multiLevelType w:val="multilevel"/>
    <w:tmpl w:val="A02C4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9E6699"/>
    <w:multiLevelType w:val="multilevel"/>
    <w:tmpl w:val="A086A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FB5577"/>
    <w:multiLevelType w:val="multilevel"/>
    <w:tmpl w:val="0204A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C854459"/>
    <w:multiLevelType w:val="multilevel"/>
    <w:tmpl w:val="9EC0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D5030E3"/>
    <w:multiLevelType w:val="multilevel"/>
    <w:tmpl w:val="80A23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1F6D00"/>
    <w:multiLevelType w:val="multilevel"/>
    <w:tmpl w:val="E708C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1AF7FCB"/>
    <w:multiLevelType w:val="multilevel"/>
    <w:tmpl w:val="C9CE5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454DD2"/>
    <w:multiLevelType w:val="multilevel"/>
    <w:tmpl w:val="629ED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A984B3A"/>
    <w:multiLevelType w:val="multilevel"/>
    <w:tmpl w:val="64B02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297867"/>
    <w:multiLevelType w:val="multilevel"/>
    <w:tmpl w:val="CC429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DB1093E"/>
    <w:multiLevelType w:val="multilevel"/>
    <w:tmpl w:val="5D527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DE30824"/>
    <w:multiLevelType w:val="multilevel"/>
    <w:tmpl w:val="DDD61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3335683"/>
    <w:multiLevelType w:val="multilevel"/>
    <w:tmpl w:val="5450D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35F0BBE"/>
    <w:multiLevelType w:val="multilevel"/>
    <w:tmpl w:val="66E2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394033D"/>
    <w:multiLevelType w:val="multilevel"/>
    <w:tmpl w:val="AEB27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4B544F0"/>
    <w:multiLevelType w:val="multilevel"/>
    <w:tmpl w:val="E8FEE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5ED7D36"/>
    <w:multiLevelType w:val="multilevel"/>
    <w:tmpl w:val="8272F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5FB0F46"/>
    <w:multiLevelType w:val="multilevel"/>
    <w:tmpl w:val="52FE5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7451A34"/>
    <w:multiLevelType w:val="multilevel"/>
    <w:tmpl w:val="E39A2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780751F"/>
    <w:multiLevelType w:val="multilevel"/>
    <w:tmpl w:val="E66AF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9095BFE"/>
    <w:multiLevelType w:val="multilevel"/>
    <w:tmpl w:val="ADA89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938681F"/>
    <w:multiLevelType w:val="multilevel"/>
    <w:tmpl w:val="6C881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9BE77CC"/>
    <w:multiLevelType w:val="multilevel"/>
    <w:tmpl w:val="57F49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BA31671"/>
    <w:multiLevelType w:val="multilevel"/>
    <w:tmpl w:val="44049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21843B7"/>
    <w:multiLevelType w:val="multilevel"/>
    <w:tmpl w:val="FDB4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2EC1BB4"/>
    <w:multiLevelType w:val="multilevel"/>
    <w:tmpl w:val="02C0D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4F77718"/>
    <w:multiLevelType w:val="multilevel"/>
    <w:tmpl w:val="382A2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6A02096"/>
    <w:multiLevelType w:val="multilevel"/>
    <w:tmpl w:val="A87E5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7031005"/>
    <w:multiLevelType w:val="multilevel"/>
    <w:tmpl w:val="8BA8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FC625C9"/>
    <w:multiLevelType w:val="multilevel"/>
    <w:tmpl w:val="8A788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3BB7072"/>
    <w:multiLevelType w:val="multilevel"/>
    <w:tmpl w:val="4FD2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45B6267"/>
    <w:multiLevelType w:val="multilevel"/>
    <w:tmpl w:val="B7A24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495165C"/>
    <w:multiLevelType w:val="multilevel"/>
    <w:tmpl w:val="08B2D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537547C"/>
    <w:multiLevelType w:val="multilevel"/>
    <w:tmpl w:val="DE282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63875E3"/>
    <w:multiLevelType w:val="multilevel"/>
    <w:tmpl w:val="B7A6F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7E77B1F"/>
    <w:multiLevelType w:val="multilevel"/>
    <w:tmpl w:val="2D24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CDC2CBC"/>
    <w:multiLevelType w:val="multilevel"/>
    <w:tmpl w:val="C812F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D571EC5"/>
    <w:multiLevelType w:val="multilevel"/>
    <w:tmpl w:val="5A501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D6F456B"/>
    <w:multiLevelType w:val="multilevel"/>
    <w:tmpl w:val="C6149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E84383B"/>
    <w:multiLevelType w:val="multilevel"/>
    <w:tmpl w:val="FCD41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0381C2E"/>
    <w:multiLevelType w:val="multilevel"/>
    <w:tmpl w:val="8EB43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0932B48"/>
    <w:multiLevelType w:val="multilevel"/>
    <w:tmpl w:val="55344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60B799A"/>
    <w:multiLevelType w:val="multilevel"/>
    <w:tmpl w:val="D3505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77D6267"/>
    <w:multiLevelType w:val="multilevel"/>
    <w:tmpl w:val="C7165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84A2B82"/>
    <w:multiLevelType w:val="multilevel"/>
    <w:tmpl w:val="D11E2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0677CCD"/>
    <w:multiLevelType w:val="multilevel"/>
    <w:tmpl w:val="461A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216021A"/>
    <w:multiLevelType w:val="multilevel"/>
    <w:tmpl w:val="8954D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7F715E8"/>
    <w:multiLevelType w:val="multilevel"/>
    <w:tmpl w:val="46022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6A7907"/>
    <w:multiLevelType w:val="multilevel"/>
    <w:tmpl w:val="BFF2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F467497"/>
    <w:multiLevelType w:val="multilevel"/>
    <w:tmpl w:val="1562A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5184684">
    <w:abstractNumId w:val="39"/>
  </w:num>
  <w:num w:numId="2" w16cid:durableId="1176113106">
    <w:abstractNumId w:val="14"/>
  </w:num>
  <w:num w:numId="3" w16cid:durableId="2056539654">
    <w:abstractNumId w:val="19"/>
  </w:num>
  <w:num w:numId="4" w16cid:durableId="2138329912">
    <w:abstractNumId w:val="60"/>
  </w:num>
  <w:num w:numId="5" w16cid:durableId="1435784311">
    <w:abstractNumId w:val="51"/>
  </w:num>
  <w:num w:numId="6" w16cid:durableId="1551725611">
    <w:abstractNumId w:val="18"/>
  </w:num>
  <w:num w:numId="7" w16cid:durableId="2037195014">
    <w:abstractNumId w:val="42"/>
  </w:num>
  <w:num w:numId="8" w16cid:durableId="1420441782">
    <w:abstractNumId w:val="9"/>
  </w:num>
  <w:num w:numId="9" w16cid:durableId="564488531">
    <w:abstractNumId w:val="40"/>
  </w:num>
  <w:num w:numId="10" w16cid:durableId="271522045">
    <w:abstractNumId w:val="41"/>
  </w:num>
  <w:num w:numId="11" w16cid:durableId="526139300">
    <w:abstractNumId w:val="49"/>
  </w:num>
  <w:num w:numId="12" w16cid:durableId="1033194056">
    <w:abstractNumId w:val="32"/>
  </w:num>
  <w:num w:numId="13" w16cid:durableId="550649924">
    <w:abstractNumId w:val="53"/>
  </w:num>
  <w:num w:numId="14" w16cid:durableId="2129690269">
    <w:abstractNumId w:val="48"/>
  </w:num>
  <w:num w:numId="15" w16cid:durableId="641348256">
    <w:abstractNumId w:val="7"/>
  </w:num>
  <w:num w:numId="16" w16cid:durableId="2052654705">
    <w:abstractNumId w:val="56"/>
  </w:num>
  <w:num w:numId="17" w16cid:durableId="557014134">
    <w:abstractNumId w:val="46"/>
  </w:num>
  <w:num w:numId="18" w16cid:durableId="1255825862">
    <w:abstractNumId w:val="58"/>
  </w:num>
  <w:num w:numId="19" w16cid:durableId="497498414">
    <w:abstractNumId w:val="27"/>
  </w:num>
  <w:num w:numId="20" w16cid:durableId="708526705">
    <w:abstractNumId w:val="45"/>
  </w:num>
  <w:num w:numId="21" w16cid:durableId="953096981">
    <w:abstractNumId w:val="33"/>
  </w:num>
  <w:num w:numId="22" w16cid:durableId="1639408310">
    <w:abstractNumId w:val="36"/>
  </w:num>
  <w:num w:numId="23" w16cid:durableId="247233500">
    <w:abstractNumId w:val="20"/>
  </w:num>
  <w:num w:numId="24" w16cid:durableId="1419401995">
    <w:abstractNumId w:val="59"/>
  </w:num>
  <w:num w:numId="25" w16cid:durableId="1392191811">
    <w:abstractNumId w:val="2"/>
  </w:num>
  <w:num w:numId="26" w16cid:durableId="1831094850">
    <w:abstractNumId w:val="25"/>
  </w:num>
  <w:num w:numId="27" w16cid:durableId="271597600">
    <w:abstractNumId w:val="10"/>
  </w:num>
  <w:num w:numId="28" w16cid:durableId="966861492">
    <w:abstractNumId w:val="43"/>
  </w:num>
  <w:num w:numId="29" w16cid:durableId="572542261">
    <w:abstractNumId w:val="13"/>
  </w:num>
  <w:num w:numId="30" w16cid:durableId="1262059469">
    <w:abstractNumId w:val="16"/>
  </w:num>
  <w:num w:numId="31" w16cid:durableId="821308068">
    <w:abstractNumId w:val="34"/>
  </w:num>
  <w:num w:numId="32" w16cid:durableId="285620355">
    <w:abstractNumId w:val="6"/>
  </w:num>
  <w:num w:numId="33" w16cid:durableId="624504743">
    <w:abstractNumId w:val="22"/>
  </w:num>
  <w:num w:numId="34" w16cid:durableId="920795871">
    <w:abstractNumId w:val="23"/>
  </w:num>
  <w:num w:numId="35" w16cid:durableId="1693220548">
    <w:abstractNumId w:val="38"/>
  </w:num>
  <w:num w:numId="36" w16cid:durableId="87233523">
    <w:abstractNumId w:val="1"/>
  </w:num>
  <w:num w:numId="37" w16cid:durableId="276135382">
    <w:abstractNumId w:val="11"/>
  </w:num>
  <w:num w:numId="38" w16cid:durableId="1429737562">
    <w:abstractNumId w:val="44"/>
  </w:num>
  <w:num w:numId="39" w16cid:durableId="1940596331">
    <w:abstractNumId w:val="0"/>
  </w:num>
  <w:num w:numId="40" w16cid:durableId="747116656">
    <w:abstractNumId w:val="17"/>
  </w:num>
  <w:num w:numId="41" w16cid:durableId="607204259">
    <w:abstractNumId w:val="31"/>
  </w:num>
  <w:num w:numId="42" w16cid:durableId="1301615676">
    <w:abstractNumId w:val="30"/>
  </w:num>
  <w:num w:numId="43" w16cid:durableId="1808549910">
    <w:abstractNumId w:val="54"/>
  </w:num>
  <w:num w:numId="44" w16cid:durableId="1478182661">
    <w:abstractNumId w:val="35"/>
  </w:num>
  <w:num w:numId="45" w16cid:durableId="1481539463">
    <w:abstractNumId w:val="50"/>
  </w:num>
  <w:num w:numId="46" w16cid:durableId="181667730">
    <w:abstractNumId w:val="28"/>
  </w:num>
  <w:num w:numId="47" w16cid:durableId="1306621426">
    <w:abstractNumId w:val="55"/>
  </w:num>
  <w:num w:numId="48" w16cid:durableId="1306348801">
    <w:abstractNumId w:val="15"/>
  </w:num>
  <w:num w:numId="49" w16cid:durableId="177475589">
    <w:abstractNumId w:val="47"/>
  </w:num>
  <w:num w:numId="50" w16cid:durableId="1580482257">
    <w:abstractNumId w:val="29"/>
  </w:num>
  <w:num w:numId="51" w16cid:durableId="1589541075">
    <w:abstractNumId w:val="5"/>
  </w:num>
  <w:num w:numId="52" w16cid:durableId="1749379156">
    <w:abstractNumId w:val="12"/>
  </w:num>
  <w:num w:numId="53" w16cid:durableId="1909998428">
    <w:abstractNumId w:val="26"/>
  </w:num>
  <w:num w:numId="54" w16cid:durableId="1534533533">
    <w:abstractNumId w:val="57"/>
  </w:num>
  <w:num w:numId="55" w16cid:durableId="1267930591">
    <w:abstractNumId w:val="4"/>
  </w:num>
  <w:num w:numId="56" w16cid:durableId="64377215">
    <w:abstractNumId w:val="24"/>
  </w:num>
  <w:num w:numId="57" w16cid:durableId="1658613372">
    <w:abstractNumId w:val="37"/>
  </w:num>
  <w:num w:numId="58" w16cid:durableId="463429645">
    <w:abstractNumId w:val="52"/>
  </w:num>
  <w:num w:numId="59" w16cid:durableId="493960312">
    <w:abstractNumId w:val="21"/>
  </w:num>
  <w:num w:numId="60" w16cid:durableId="929582209">
    <w:abstractNumId w:val="3"/>
  </w:num>
  <w:num w:numId="61" w16cid:durableId="11980853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E70"/>
    <w:rsid w:val="00102395"/>
    <w:rsid w:val="00214788"/>
    <w:rsid w:val="00231E9B"/>
    <w:rsid w:val="003B1603"/>
    <w:rsid w:val="004154FC"/>
    <w:rsid w:val="00540D7C"/>
    <w:rsid w:val="00572B28"/>
    <w:rsid w:val="00645E70"/>
    <w:rsid w:val="006A38CA"/>
    <w:rsid w:val="009A4C5A"/>
    <w:rsid w:val="009A5486"/>
    <w:rsid w:val="009E1470"/>
    <w:rsid w:val="00A87F70"/>
    <w:rsid w:val="00B56267"/>
    <w:rsid w:val="00DF73C9"/>
    <w:rsid w:val="00E22C0D"/>
    <w:rsid w:val="00FC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CCEDA"/>
  <w15:chartTrackingRefBased/>
  <w15:docId w15:val="{861CFDF3-D14B-41F0-A9E1-432FAEC3B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645E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645E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645E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645E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645E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645E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645E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645E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645E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645E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645E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645E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645E7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45E7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645E7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45E7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645E7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645E70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645E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645E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645E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645E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645E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645E70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645E70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645E70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645E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645E70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645E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1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9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1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41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55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09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1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2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5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1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2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8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0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349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05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68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8706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419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3086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950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809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6249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89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90351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08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29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006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226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1411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47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50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9559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79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723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7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19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58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41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863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44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418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181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5443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22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63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58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236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7249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950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0525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483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253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9916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901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681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029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616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946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51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814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130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551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976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611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8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6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91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82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881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643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021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809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448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8515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205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2745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0671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59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9678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699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348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608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852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4883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552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428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6470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512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876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5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23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7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9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0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81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316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0434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7982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68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866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298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057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4669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996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510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8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576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189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177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8093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957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671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7776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95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556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75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347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090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350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3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8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0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2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9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622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3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1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riad</dc:creator>
  <cp:keywords/>
  <dc:description/>
  <cp:lastModifiedBy>Katarína Bezáková</cp:lastModifiedBy>
  <cp:revision>4</cp:revision>
  <cp:lastPrinted>2026-02-24T09:37:00Z</cp:lastPrinted>
  <dcterms:created xsi:type="dcterms:W3CDTF">2026-03-11T09:39:00Z</dcterms:created>
  <dcterms:modified xsi:type="dcterms:W3CDTF">2026-03-11T09:50:00Z</dcterms:modified>
</cp:coreProperties>
</file>